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结对并进情谊深，共话教育共研讨</w:t>
      </w:r>
    </w:p>
    <w:p>
      <w:pPr>
        <w:numPr>
          <w:ilvl w:val="0"/>
          <w:numId w:val="1"/>
        </w:numPr>
        <w:jc w:val="left"/>
        <w:rPr>
          <w:rFonts w:hint="eastAsia"/>
          <w:b w:val="0"/>
          <w:bCs w:val="0"/>
          <w:sz w:val="24"/>
          <w:szCs w:val="32"/>
          <w:lang w:val="en-US" w:eastAsia="zh-CN"/>
        </w:rPr>
      </w:pPr>
      <w:r>
        <w:rPr>
          <w:rFonts w:hint="eastAsia"/>
          <w:b w:val="0"/>
          <w:bCs w:val="0"/>
          <w:sz w:val="24"/>
          <w:szCs w:val="32"/>
          <w:lang w:val="en-US" w:eastAsia="zh-CN"/>
        </w:rPr>
        <w:t>自我介绍</w:t>
      </w:r>
    </w:p>
    <w:p>
      <w:pPr>
        <w:numPr>
          <w:numId w:val="0"/>
        </w:numPr>
        <w:jc w:val="left"/>
        <w:rPr>
          <w:rFonts w:hint="eastAsia"/>
          <w:b w:val="0"/>
          <w:bCs w:val="0"/>
          <w:sz w:val="24"/>
          <w:szCs w:val="32"/>
          <w:lang w:val="en-US" w:eastAsia="zh-CN"/>
        </w:rPr>
      </w:pPr>
      <w:r>
        <w:rPr>
          <w:rFonts w:hint="eastAsia"/>
          <w:b w:val="0"/>
          <w:bCs w:val="0"/>
          <w:sz w:val="24"/>
          <w:szCs w:val="32"/>
          <w:lang w:val="en-US" w:eastAsia="zh-CN"/>
        </w:rPr>
        <w:t>四开片区的老师们：</w:t>
      </w:r>
    </w:p>
    <w:p>
      <w:pPr>
        <w:numPr>
          <w:numId w:val="0"/>
        </w:numPr>
        <w:jc w:val="left"/>
        <w:rPr>
          <w:rFonts w:hint="eastAsia"/>
          <w:b w:val="0"/>
          <w:bCs w:val="0"/>
          <w:sz w:val="24"/>
          <w:szCs w:val="32"/>
          <w:lang w:val="en-US" w:eastAsia="zh-CN"/>
        </w:rPr>
      </w:pPr>
      <w:r>
        <w:rPr>
          <w:rFonts w:hint="eastAsia"/>
          <w:b w:val="0"/>
          <w:bCs w:val="0"/>
          <w:sz w:val="24"/>
          <w:szCs w:val="32"/>
          <w:lang w:val="en-US" w:eastAsia="zh-CN"/>
        </w:rPr>
        <w:t xml:space="preserve">   大家下午好！不忘教育初心，为了四开片区的孩子们，我们相约在此，今天是第一次视频见面会，我是绵竹市大西街小学五年级的数学老师邓雨佳，目前一个班数学教学和辅导员工作，班级人数54人。同时还有邓俊老师也是我们小组的带头人，稍后她会为大家做自我介绍；胡云龙老师是大西街小学数学组组长，目前也任教五年级。、</w:t>
      </w:r>
    </w:p>
    <w:p>
      <w:pPr>
        <w:numPr>
          <w:ilvl w:val="0"/>
          <w:numId w:val="1"/>
        </w:numPr>
        <w:ind w:left="0" w:leftChars="0" w:firstLine="0" w:firstLineChars="0"/>
        <w:jc w:val="left"/>
        <w:rPr>
          <w:rFonts w:hint="eastAsia"/>
          <w:b w:val="0"/>
          <w:bCs w:val="0"/>
          <w:sz w:val="24"/>
          <w:szCs w:val="32"/>
          <w:lang w:val="en-US" w:eastAsia="zh-CN"/>
        </w:rPr>
      </w:pPr>
      <w:r>
        <w:rPr>
          <w:rFonts w:hint="eastAsia"/>
          <w:b w:val="0"/>
          <w:bCs w:val="0"/>
          <w:sz w:val="24"/>
          <w:szCs w:val="32"/>
          <w:lang w:val="en-US" w:eastAsia="zh-CN"/>
        </w:rPr>
        <w:t>日常工作简介</w:t>
      </w:r>
    </w:p>
    <w:p>
      <w:pPr>
        <w:numPr>
          <w:numId w:val="0"/>
        </w:numPr>
        <w:ind w:leftChars="0"/>
        <w:jc w:val="left"/>
        <w:rPr>
          <w:rFonts w:hint="default"/>
          <w:b w:val="0"/>
          <w:bCs w:val="0"/>
          <w:sz w:val="24"/>
          <w:szCs w:val="32"/>
          <w:lang w:val="en-US" w:eastAsia="zh-CN"/>
        </w:rPr>
      </w:pPr>
      <w:r>
        <w:rPr>
          <w:rFonts w:hint="eastAsia"/>
          <w:b w:val="0"/>
          <w:bCs w:val="0"/>
          <w:sz w:val="24"/>
          <w:szCs w:val="32"/>
          <w:lang w:val="en-US" w:eastAsia="zh-CN"/>
        </w:rPr>
        <w:t>1、每天一节数学正课，一节辅导课。每天作业全批全改，用名册本子做记录，边批改一边记录，记录得分情况、错题个数、典型错误，充分了解作业情况，评讲时才会心中有数，哪些题需要着重讲解，哪些知识还需要进一步讲解，这样记录下来，学生的进步也会看得很明显。</w:t>
      </w:r>
    </w:p>
    <w:p>
      <w:pPr>
        <w:numPr>
          <w:numId w:val="0"/>
        </w:numPr>
        <w:jc w:val="left"/>
        <w:rPr>
          <w:rFonts w:hint="eastAsia"/>
          <w:b w:val="0"/>
          <w:bCs w:val="0"/>
          <w:sz w:val="24"/>
          <w:szCs w:val="32"/>
          <w:lang w:val="en-US" w:eastAsia="zh-CN"/>
        </w:rPr>
      </w:pPr>
      <w:r>
        <w:rPr>
          <w:rFonts w:hint="eastAsia"/>
          <w:b w:val="0"/>
          <w:bCs w:val="0"/>
          <w:sz w:val="24"/>
          <w:szCs w:val="32"/>
          <w:lang w:val="en-US" w:eastAsia="zh-CN"/>
        </w:rPr>
        <w:t>2、作业设计：教材中的练习题（课堂上定时完成，及时订正，基础题人人过关）、数学园地（时间允许下在辅导课完成）、学习方法报、计算竞赛、自己设计的练习题。</w:t>
      </w:r>
    </w:p>
    <w:p>
      <w:pPr>
        <w:numPr>
          <w:numId w:val="0"/>
        </w:numPr>
        <w:jc w:val="left"/>
        <w:rPr>
          <w:rFonts w:hint="eastAsia"/>
          <w:b w:val="0"/>
          <w:bCs w:val="0"/>
          <w:sz w:val="24"/>
          <w:szCs w:val="32"/>
          <w:lang w:val="en-US" w:eastAsia="zh-CN"/>
        </w:rPr>
      </w:pPr>
      <w:r>
        <w:rPr>
          <w:rFonts w:hint="eastAsia"/>
          <w:b w:val="0"/>
          <w:bCs w:val="0"/>
          <w:sz w:val="24"/>
          <w:szCs w:val="32"/>
          <w:lang w:val="en-US" w:eastAsia="zh-CN"/>
        </w:rPr>
        <w:t>三、四开片区老师发言</w:t>
      </w:r>
    </w:p>
    <w:p>
      <w:pPr>
        <w:numPr>
          <w:ilvl w:val="0"/>
          <w:numId w:val="0"/>
        </w:numPr>
        <w:jc w:val="left"/>
        <w:rPr>
          <w:rFonts w:hint="eastAsia"/>
          <w:b w:val="0"/>
          <w:bCs w:val="0"/>
          <w:sz w:val="24"/>
          <w:szCs w:val="32"/>
          <w:lang w:val="en-US" w:eastAsia="zh-CN"/>
        </w:rPr>
      </w:pPr>
      <w:r>
        <w:rPr>
          <w:rFonts w:hint="eastAsia"/>
          <w:b w:val="0"/>
          <w:bCs w:val="0"/>
          <w:sz w:val="24"/>
          <w:szCs w:val="32"/>
          <w:lang w:val="en-US" w:eastAsia="zh-CN"/>
        </w:rPr>
        <w:t>1、自我介绍</w:t>
      </w:r>
    </w:p>
    <w:p>
      <w:pPr>
        <w:numPr>
          <w:ilvl w:val="0"/>
          <w:numId w:val="0"/>
        </w:numPr>
        <w:jc w:val="left"/>
        <w:rPr>
          <w:rFonts w:hint="eastAsia"/>
          <w:b w:val="0"/>
          <w:bCs w:val="0"/>
          <w:sz w:val="24"/>
          <w:szCs w:val="32"/>
          <w:lang w:val="en-US" w:eastAsia="zh-CN"/>
        </w:rPr>
      </w:pPr>
      <w:r>
        <w:rPr>
          <w:rFonts w:hint="eastAsia"/>
          <w:b w:val="0"/>
          <w:bCs w:val="0"/>
          <w:sz w:val="24"/>
          <w:szCs w:val="32"/>
          <w:lang w:val="en-US" w:eastAsia="zh-CN"/>
        </w:rPr>
        <w:t>2、班级学生数学学习普遍存在的问题。</w:t>
      </w:r>
    </w:p>
    <w:p>
      <w:pPr>
        <w:numPr>
          <w:ilvl w:val="0"/>
          <w:numId w:val="0"/>
        </w:numPr>
        <w:jc w:val="left"/>
        <w:rPr>
          <w:rFonts w:hint="eastAsia"/>
          <w:b w:val="0"/>
          <w:bCs w:val="0"/>
          <w:sz w:val="24"/>
          <w:szCs w:val="32"/>
          <w:lang w:val="en-US" w:eastAsia="zh-CN"/>
        </w:rPr>
      </w:pPr>
      <w:r>
        <w:rPr>
          <w:rFonts w:hint="eastAsia"/>
          <w:b w:val="0"/>
          <w:bCs w:val="0"/>
          <w:sz w:val="24"/>
          <w:szCs w:val="32"/>
          <w:lang w:val="en-US" w:eastAsia="zh-CN"/>
        </w:rPr>
        <w:t>3、本班本期想达到的目标。</w:t>
      </w:r>
    </w:p>
    <w:p>
      <w:pPr>
        <w:numPr>
          <w:ilvl w:val="0"/>
          <w:numId w:val="0"/>
        </w:numPr>
        <w:jc w:val="left"/>
        <w:rPr>
          <w:rFonts w:hint="eastAsia"/>
          <w:b w:val="0"/>
          <w:bCs w:val="0"/>
          <w:sz w:val="24"/>
          <w:szCs w:val="32"/>
          <w:lang w:val="en-US" w:eastAsia="zh-CN"/>
        </w:rPr>
      </w:pPr>
      <w:r>
        <w:rPr>
          <w:rFonts w:hint="eastAsia"/>
          <w:b w:val="0"/>
          <w:bCs w:val="0"/>
          <w:sz w:val="24"/>
          <w:szCs w:val="32"/>
          <w:lang w:val="en-US" w:eastAsia="zh-CN"/>
        </w:rPr>
        <w:t>四、几点建议</w:t>
      </w:r>
    </w:p>
    <w:p>
      <w:pPr>
        <w:numPr>
          <w:ilvl w:val="0"/>
          <w:numId w:val="0"/>
        </w:numPr>
        <w:jc w:val="left"/>
        <w:rPr>
          <w:rFonts w:hint="eastAsia"/>
          <w:b w:val="0"/>
          <w:bCs w:val="0"/>
          <w:sz w:val="24"/>
          <w:szCs w:val="32"/>
          <w:lang w:val="en-US" w:eastAsia="zh-CN"/>
        </w:rPr>
      </w:pPr>
      <w:r>
        <w:rPr>
          <w:rFonts w:hint="eastAsia"/>
          <w:b w:val="0"/>
          <w:bCs w:val="0"/>
          <w:sz w:val="24"/>
          <w:szCs w:val="32"/>
          <w:lang w:val="en-US" w:eastAsia="zh-CN"/>
        </w:rPr>
        <w:t>1、邓俊老师发言</w:t>
      </w:r>
    </w:p>
    <w:p>
      <w:pPr>
        <w:numPr>
          <w:ilvl w:val="0"/>
          <w:numId w:val="0"/>
        </w:numPr>
        <w:jc w:val="left"/>
        <w:rPr>
          <w:rFonts w:hint="eastAsia"/>
          <w:sz w:val="28"/>
          <w:szCs w:val="28"/>
          <w:lang w:val="en-US" w:eastAsia="zh-CN"/>
        </w:rPr>
      </w:pPr>
      <w:r>
        <w:rPr>
          <w:rFonts w:hint="eastAsia"/>
          <w:b w:val="0"/>
          <w:bCs w:val="0"/>
          <w:sz w:val="24"/>
          <w:szCs w:val="32"/>
          <w:lang w:val="en-US" w:eastAsia="zh-CN"/>
        </w:rPr>
        <w:t>2、</w:t>
      </w:r>
      <w:r>
        <w:rPr>
          <w:rFonts w:hint="eastAsia"/>
          <w:sz w:val="28"/>
          <w:szCs w:val="28"/>
        </w:rPr>
        <w:t>计算方面要加强练习，练习时间要保证、练习题量要保证。</w:t>
      </w:r>
      <w:r>
        <w:rPr>
          <w:rFonts w:hint="eastAsia"/>
          <w:sz w:val="28"/>
          <w:szCs w:val="28"/>
          <w:lang w:val="en-US" w:eastAsia="zh-CN"/>
        </w:rPr>
        <w:t>每天保证有一节课专门用于计算练习，基础弱的班级（九九乘法表无法背诵）就可以从二年级的计算开始练，相关计算题都在资料包里的二年级计算，没有打印机，就麻烦各位老师辛苦一下，准备一个计算专用本子把题抄下来，利用投影让学生抄题，计算题也比较容易抄。提高学生兴趣。换着方法练习，比如听算，老师说算式，学生直接在本子上写答案，及时订正；看算式抢答。最开始的计算练习可以把时间定长一点，慢慢缩短定时练习时间，提高速度保证正确率。资料室=包里有二年级、四年级、五年级计算题，每天一练，老师们根据自己班级情况选择适合的练习，必须保证每天都有计算题练习课。</w:t>
      </w:r>
    </w:p>
    <w:p>
      <w:pPr>
        <w:numPr>
          <w:ilvl w:val="0"/>
          <w:numId w:val="0"/>
        </w:numPr>
        <w:jc w:val="left"/>
        <w:rPr>
          <w:rFonts w:hint="eastAsia"/>
          <w:sz w:val="28"/>
          <w:szCs w:val="28"/>
          <w:lang w:val="en-US" w:eastAsia="zh-CN"/>
        </w:rPr>
      </w:pPr>
      <w:r>
        <w:rPr>
          <w:rFonts w:hint="eastAsia"/>
          <w:sz w:val="28"/>
          <w:szCs w:val="28"/>
          <w:lang w:val="en-US" w:eastAsia="zh-CN"/>
        </w:rPr>
        <w:t>3、对年轻老师、没有教学经验老师们的建议：</w:t>
      </w:r>
    </w:p>
    <w:p>
      <w:pPr>
        <w:numPr>
          <w:ilvl w:val="0"/>
          <w:numId w:val="0"/>
        </w:numPr>
        <w:jc w:val="left"/>
        <w:rPr>
          <w:rFonts w:hint="eastAsia"/>
          <w:sz w:val="28"/>
          <w:szCs w:val="28"/>
          <w:lang w:val="en-US" w:eastAsia="zh-CN"/>
        </w:rPr>
      </w:pPr>
      <w:r>
        <w:rPr>
          <w:rFonts w:hint="eastAsia"/>
          <w:sz w:val="28"/>
          <w:szCs w:val="28"/>
          <w:lang w:val="en-US" w:eastAsia="zh-CN"/>
        </w:rPr>
        <w:t>一定要提前备课，手写详细教案（展示），分析教材，读教参，借助备课资料（资料包里也为每位老师提供了课件以及对应的详细教学设计、包括教材上练习题的课件）要在自己的教材上有批注（展示）。前一天对第二天的教学有计划、有安排，进课堂前一定要对今天的教学内容做到心中有数。多进有经验老师的课堂，多问、多想、多读。</w:t>
      </w:r>
    </w:p>
    <w:p>
      <w:pPr>
        <w:spacing w:line="500" w:lineRule="exact"/>
        <w:ind w:firstLine="560" w:firstLineChars="200"/>
        <w:rPr>
          <w:rFonts w:hint="eastAsia"/>
          <w:sz w:val="28"/>
          <w:szCs w:val="28"/>
        </w:rPr>
      </w:pPr>
      <w:r>
        <w:rPr>
          <w:rFonts w:hint="eastAsia"/>
          <w:sz w:val="28"/>
          <w:szCs w:val="28"/>
          <w:lang w:val="en-US" w:eastAsia="zh-CN"/>
        </w:rPr>
        <w:t>4、</w:t>
      </w:r>
      <w:r>
        <w:rPr>
          <w:rFonts w:hint="eastAsia"/>
          <w:sz w:val="28"/>
          <w:szCs w:val="28"/>
        </w:rPr>
        <w:t>讲课要慢、要准。</w:t>
      </w:r>
    </w:p>
    <w:p>
      <w:pPr>
        <w:spacing w:line="500" w:lineRule="exact"/>
        <w:ind w:firstLine="560" w:firstLineChars="200"/>
        <w:rPr>
          <w:rFonts w:hint="eastAsia"/>
          <w:sz w:val="28"/>
          <w:szCs w:val="28"/>
          <w:lang w:val="en-US" w:eastAsia="zh-CN"/>
        </w:rPr>
      </w:pPr>
      <w:r>
        <w:rPr>
          <w:rFonts w:hint="eastAsia"/>
          <w:sz w:val="28"/>
          <w:szCs w:val="28"/>
        </w:rPr>
        <w:t>上新课老师的语速要慢一点，上新课的内容如解题方法、解题思路等再慢一点</w:t>
      </w:r>
      <w:r>
        <w:rPr>
          <w:rFonts w:hint="eastAsia"/>
          <w:sz w:val="28"/>
          <w:szCs w:val="28"/>
          <w:lang w:eastAsia="zh-CN"/>
        </w:rPr>
        <w:t>。</w:t>
      </w:r>
      <w:r>
        <w:rPr>
          <w:rFonts w:hint="eastAsia"/>
          <w:sz w:val="28"/>
          <w:szCs w:val="28"/>
          <w:lang w:val="en-US" w:eastAsia="zh-CN"/>
        </w:rPr>
        <w:t>讲练结合，一节数学课一定要给学生动笔的机会，</w:t>
      </w:r>
      <w:r>
        <w:rPr>
          <w:rFonts w:hint="eastAsia"/>
          <w:sz w:val="28"/>
          <w:szCs w:val="28"/>
        </w:rPr>
        <w:t>你们的数学课时可能比我们要多一些，时间也充足，所以要有效安排时间。我们的练习就以书上以及数学园地的内容为主，立足基础，当天的学习内容及练习尽量的处理完，多利用早晚自习对未完成的学生采取不同的促进方式使其尽量的完成，如老师守着补、小干部守着补。反正必须要完成，杜绝不做作业的现象。争取通过反复练习让当天的知识尽量过关。</w:t>
      </w:r>
      <w:r>
        <w:rPr>
          <w:rFonts w:hint="eastAsia"/>
          <w:sz w:val="28"/>
          <w:szCs w:val="28"/>
          <w:lang w:val="en-US" w:eastAsia="zh-CN"/>
        </w:rPr>
        <w:t>数学最禁不住练。第一周的周练待会儿我会单独发出来。</w:t>
      </w:r>
    </w:p>
    <w:p>
      <w:pPr>
        <w:spacing w:line="500" w:lineRule="exact"/>
        <w:ind w:firstLine="560" w:firstLineChars="200"/>
        <w:rPr>
          <w:rFonts w:hint="default"/>
          <w:sz w:val="28"/>
          <w:szCs w:val="28"/>
          <w:lang w:val="en-US" w:eastAsia="zh-CN"/>
        </w:rPr>
      </w:pPr>
      <w:r>
        <w:rPr>
          <w:rFonts w:hint="eastAsia"/>
          <w:sz w:val="28"/>
          <w:szCs w:val="28"/>
          <w:lang w:val="en-US" w:eastAsia="zh-CN"/>
        </w:rPr>
        <w:t>学生无法读懂题，我们开始的时候耐心一点儿带着学生学生，边读边圈关键字。举例说明。</w:t>
      </w:r>
    </w:p>
    <w:p>
      <w:pPr>
        <w:numPr>
          <w:ilvl w:val="0"/>
          <w:numId w:val="2"/>
        </w:numPr>
        <w:spacing w:line="500" w:lineRule="exact"/>
        <w:ind w:firstLine="560" w:firstLineChars="200"/>
        <w:rPr>
          <w:rFonts w:hint="eastAsia"/>
          <w:sz w:val="28"/>
          <w:szCs w:val="28"/>
          <w:lang w:val="en-US" w:eastAsia="zh-CN"/>
        </w:rPr>
      </w:pPr>
      <w:r>
        <w:rPr>
          <w:rFonts w:hint="eastAsia"/>
          <w:sz w:val="28"/>
          <w:szCs w:val="28"/>
          <w:lang w:val="en-US" w:eastAsia="zh-CN"/>
        </w:rPr>
        <w:t>建立奖惩机制</w:t>
      </w:r>
    </w:p>
    <w:p>
      <w:pPr>
        <w:numPr>
          <w:numId w:val="0"/>
        </w:numPr>
        <w:spacing w:line="500" w:lineRule="exact"/>
        <w:rPr>
          <w:rFonts w:hint="default"/>
          <w:sz w:val="28"/>
          <w:szCs w:val="28"/>
          <w:lang w:val="en-US" w:eastAsia="zh-CN"/>
        </w:rPr>
      </w:pPr>
      <w:r>
        <w:rPr>
          <w:rFonts w:hint="eastAsia"/>
          <w:sz w:val="28"/>
          <w:szCs w:val="28"/>
        </w:rPr>
        <w:t>为了让学生想来读书、愿意学数学，还能把作业完成和完成质量更好，我们可以设立奖励机制，以每个月或每周为单位，从出勤、计算正确率、书或园地练习、课堂表现等方面来奖励。以上的各方面每天能做好，或者有进步，就可以加一分，每周把自己的分数归总，满10分，15分，20分分别规定能兑换什么奖品。奖品可以准备他们感兴趣的东西，如：好看实用的学习用品（橡皮擦，尺子，铅笔，本子等）和适用生活用品，也可以是女孩喜欢的小发夹小贴纸，男孩喜欢的小玩具等，还可以是小零食来吸引孩子们</w:t>
      </w:r>
    </w:p>
    <w:p>
      <w:pPr>
        <w:spacing w:line="500" w:lineRule="exact"/>
        <w:ind w:firstLine="540"/>
        <w:rPr>
          <w:rFonts w:hint="eastAsia"/>
          <w:b/>
          <w:sz w:val="28"/>
          <w:szCs w:val="28"/>
        </w:rPr>
      </w:pPr>
      <w:r>
        <w:rPr>
          <w:rFonts w:hint="eastAsia"/>
          <w:sz w:val="28"/>
          <w:szCs w:val="28"/>
          <w:lang w:val="en-US" w:eastAsia="zh-CN"/>
        </w:rPr>
        <w:t xml:space="preserve"> 五</w:t>
      </w:r>
      <w:r>
        <w:rPr>
          <w:rFonts w:hint="eastAsia"/>
          <w:b/>
          <w:sz w:val="28"/>
          <w:szCs w:val="28"/>
        </w:rPr>
        <w:t>、</w:t>
      </w:r>
      <w:r>
        <w:rPr>
          <w:rFonts w:hint="eastAsia"/>
          <w:b/>
          <w:sz w:val="28"/>
          <w:szCs w:val="28"/>
          <w:lang w:val="en-US" w:eastAsia="zh-CN"/>
        </w:rPr>
        <w:t>本周</w:t>
      </w:r>
      <w:r>
        <w:rPr>
          <w:rFonts w:hint="eastAsia"/>
          <w:b/>
          <w:sz w:val="28"/>
          <w:szCs w:val="28"/>
        </w:rPr>
        <w:t>目标</w:t>
      </w:r>
    </w:p>
    <w:p>
      <w:pPr>
        <w:spacing w:line="500" w:lineRule="exact"/>
        <w:ind w:firstLine="540"/>
        <w:rPr>
          <w:rFonts w:hint="eastAsia"/>
          <w:sz w:val="28"/>
          <w:szCs w:val="28"/>
        </w:rPr>
      </w:pPr>
      <w:r>
        <w:rPr>
          <w:rFonts w:hint="eastAsia"/>
          <w:sz w:val="28"/>
          <w:szCs w:val="28"/>
        </w:rPr>
        <w:t>1、了解一下大家的教学进度</w:t>
      </w:r>
    </w:p>
    <w:p>
      <w:pPr>
        <w:spacing w:line="500" w:lineRule="exact"/>
        <w:ind w:firstLine="540"/>
        <w:rPr>
          <w:rFonts w:hint="default" w:eastAsiaTheme="minorEastAsia"/>
          <w:sz w:val="28"/>
          <w:szCs w:val="28"/>
          <w:lang w:val="en-US" w:eastAsia="zh-CN"/>
        </w:rPr>
      </w:pPr>
      <w:r>
        <w:rPr>
          <w:rFonts w:hint="eastAsia"/>
          <w:sz w:val="28"/>
          <w:szCs w:val="28"/>
          <w:lang w:val="en-US" w:eastAsia="zh-CN"/>
        </w:rPr>
        <w:t>2</w:t>
      </w:r>
      <w:r>
        <w:rPr>
          <w:rFonts w:hint="eastAsia"/>
          <w:sz w:val="28"/>
          <w:szCs w:val="28"/>
        </w:rPr>
        <w:t>、第</w:t>
      </w:r>
      <w:r>
        <w:rPr>
          <w:rFonts w:hint="eastAsia"/>
          <w:sz w:val="28"/>
          <w:szCs w:val="28"/>
          <w:lang w:val="en-US" w:eastAsia="zh-CN"/>
        </w:rPr>
        <w:t>一</w:t>
      </w:r>
      <w:r>
        <w:rPr>
          <w:rFonts w:hint="eastAsia"/>
          <w:sz w:val="28"/>
          <w:szCs w:val="28"/>
        </w:rPr>
        <w:t>个目标就是“熟背乘法口诀表”</w:t>
      </w:r>
      <w:r>
        <w:rPr>
          <w:rFonts w:hint="eastAsia"/>
          <w:sz w:val="28"/>
          <w:szCs w:val="28"/>
          <w:lang w:eastAsia="zh-CN"/>
        </w:rPr>
        <w:t>（</w:t>
      </w:r>
      <w:r>
        <w:rPr>
          <w:rFonts w:hint="eastAsia"/>
          <w:sz w:val="28"/>
          <w:szCs w:val="28"/>
          <w:lang w:val="en-US" w:eastAsia="zh-CN"/>
        </w:rPr>
        <w:t>默写、打乱顺序抽背）</w:t>
      </w:r>
    </w:p>
    <w:p>
      <w:pPr>
        <w:spacing w:line="500" w:lineRule="exact"/>
        <w:ind w:firstLine="540"/>
        <w:rPr>
          <w:rFonts w:hint="eastAsia"/>
          <w:sz w:val="28"/>
          <w:szCs w:val="28"/>
        </w:rPr>
      </w:pPr>
      <w:bookmarkStart w:id="0" w:name="_GoBack"/>
      <w:bookmarkEnd w:id="0"/>
      <w:r>
        <w:rPr>
          <w:rFonts w:hint="eastAsia"/>
          <w:sz w:val="28"/>
          <w:szCs w:val="28"/>
        </w:rPr>
        <w:t>”</w:t>
      </w:r>
    </w:p>
    <w:p>
      <w:pPr>
        <w:numPr>
          <w:ilvl w:val="0"/>
          <w:numId w:val="0"/>
        </w:numPr>
        <w:jc w:val="left"/>
        <w:rPr>
          <w:rFonts w:hint="default"/>
          <w:sz w:val="28"/>
          <w:szCs w:val="28"/>
          <w:lang w:val="en-US" w:eastAsia="zh-CN"/>
        </w:rPr>
      </w:pPr>
    </w:p>
    <w:p>
      <w:pPr>
        <w:numPr>
          <w:ilvl w:val="0"/>
          <w:numId w:val="0"/>
        </w:numPr>
        <w:jc w:val="left"/>
        <w:rPr>
          <w:rFonts w:hint="default"/>
          <w:sz w:val="28"/>
          <w:szCs w:val="28"/>
          <w:lang w:val="en-US" w:eastAsia="zh-CN"/>
        </w:rPr>
      </w:pPr>
    </w:p>
    <w:p>
      <w:pPr>
        <w:numPr>
          <w:numId w:val="0"/>
        </w:numPr>
        <w:jc w:val="left"/>
        <w:rPr>
          <w:rFonts w:hint="default"/>
          <w:b w:val="0"/>
          <w:bCs w:val="0"/>
          <w:sz w:val="24"/>
          <w:szCs w:val="32"/>
          <w:lang w:val="en-US" w:eastAsia="zh-CN"/>
        </w:rPr>
      </w:pPr>
    </w:p>
    <w:p>
      <w:pPr>
        <w:numPr>
          <w:numId w:val="0"/>
        </w:numPr>
        <w:jc w:val="left"/>
        <w:rPr>
          <w:rFonts w:hint="default"/>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64E56"/>
    <w:multiLevelType w:val="singleLevel"/>
    <w:tmpl w:val="41C64E56"/>
    <w:lvl w:ilvl="0" w:tentative="0">
      <w:start w:val="1"/>
      <w:numFmt w:val="chineseCounting"/>
      <w:suff w:val="nothing"/>
      <w:lvlText w:val="%1、"/>
      <w:lvlJc w:val="left"/>
      <w:rPr>
        <w:rFonts w:hint="eastAsia"/>
      </w:rPr>
    </w:lvl>
  </w:abstractNum>
  <w:abstractNum w:abstractNumId="1">
    <w:nsid w:val="547C683C"/>
    <w:multiLevelType w:val="singleLevel"/>
    <w:tmpl w:val="547C683C"/>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81D47"/>
    <w:rsid w:val="463143F0"/>
    <w:rsid w:val="7A88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5">
    <w:name w:val="样式1"/>
    <w:basedOn w:val="2"/>
    <w:uiPriority w:val="0"/>
    <w:rPr>
      <w:rFonts w:ascii="方正小标宋简体" w:hAnsi="方正小标宋简体" w:eastAsia="方正小标宋简体"/>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2021-03-10T11:24:00Z</dcterms:created>
  <dc:creator>鄧佳JIA</dc:creator>
  <cp:lastModifiedBy>鄧佳JIA</cp:lastModifiedBy>
  <dcterms:modified xsi:type="dcterms:W3CDTF">2021-03-10T13:20:06Z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